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179" w:rsidRDefault="00170192" w:rsidP="00375175">
      <w:pPr>
        <w:spacing w:line="360" w:lineRule="auto"/>
        <w:jc w:val="both"/>
        <w:rPr>
          <w:b/>
        </w:rPr>
      </w:pPr>
      <w:r w:rsidRPr="00170192">
        <w:rPr>
          <w:b/>
        </w:rPr>
        <w:t>Live übertragene öffentliche Urteilsberatung des Bundesgerichts ?</w:t>
      </w:r>
    </w:p>
    <w:p w:rsidR="00170192" w:rsidRDefault="00170192" w:rsidP="00375175">
      <w:pPr>
        <w:spacing w:line="360" w:lineRule="auto"/>
        <w:jc w:val="both"/>
        <w:rPr>
          <w:b/>
        </w:rPr>
      </w:pPr>
    </w:p>
    <w:p w:rsidR="00375175" w:rsidRDefault="00170192" w:rsidP="00375175">
      <w:pPr>
        <w:spacing w:line="360" w:lineRule="auto"/>
        <w:jc w:val="both"/>
      </w:pPr>
      <w:r>
        <w:t xml:space="preserve">Urteilsberatungen sind üblicher Weise nicht öffentlich. Öffentliche Urteilsberatung ist ein schweizerisches Unikum. Auf kantonaler Ebene war sie schon vor der Vereinheitlichung des Prozessrechtes </w:t>
      </w:r>
      <w:r w:rsidR="00375175">
        <w:t xml:space="preserve">die Ausnahme und kommt heute nur noch vereinzelt vor. Anders im Palais Mon </w:t>
      </w:r>
      <w:proofErr w:type="spellStart"/>
      <w:r w:rsidR="00375175">
        <w:t>Repos</w:t>
      </w:r>
      <w:proofErr w:type="spellEnd"/>
      <w:r w:rsidR="00375175">
        <w:t xml:space="preserve">: Wenn </w:t>
      </w:r>
      <w:r w:rsidR="004B5336">
        <w:t>(aber</w:t>
      </w:r>
      <w:r w:rsidR="00BE3B9B">
        <w:t xml:space="preserve"> nur wenn</w:t>
      </w:r>
      <w:r w:rsidR="00BB241E">
        <w:t xml:space="preserve">!) </w:t>
      </w:r>
      <w:r w:rsidR="00375175">
        <w:t>ein Urteil beraten wird, dann erfolgt die Beratung in der Regel öffentlich. Nach dem Willen des Ständerates soll diese öffentliche Urteilsberatung live ins Netz gestellt werden. Das Bundesgericht lehnt dies aus guten Gründen ab.</w:t>
      </w:r>
    </w:p>
    <w:p w:rsidR="00375175" w:rsidRDefault="00375175" w:rsidP="00375175">
      <w:pPr>
        <w:spacing w:line="360" w:lineRule="auto"/>
        <w:jc w:val="both"/>
      </w:pPr>
    </w:p>
    <w:p w:rsidR="00BE3B9B" w:rsidRDefault="00375175" w:rsidP="00375175">
      <w:pPr>
        <w:spacing w:line="360" w:lineRule="auto"/>
        <w:jc w:val="both"/>
      </w:pPr>
      <w:r>
        <w:t xml:space="preserve">Die öffentliche Urteilsberatung ist schon an </w:t>
      </w:r>
      <w:r w:rsidR="004D3484">
        <w:t>sich eine problematische Sache, wie ich in langjähriger teilnehmender Beobachtung in öffentlich</w:t>
      </w:r>
      <w:r w:rsidR="00653179">
        <w:t>en und in nichtöffentlichen Bera</w:t>
      </w:r>
      <w:r w:rsidR="004D3484">
        <w:t>tungen feststellen konnte. Nich</w:t>
      </w:r>
      <w:r w:rsidR="004B5336">
        <w:t>töffentliche Beratungen,</w:t>
      </w:r>
      <w:r w:rsidR="004D3484">
        <w:t xml:space="preserve"> fr</w:t>
      </w:r>
      <w:r w:rsidR="004B5336">
        <w:t>üher in Strafsachen üblich</w:t>
      </w:r>
      <w:r w:rsidR="004D3484">
        <w:t xml:space="preserve">, haben den Vorteil, dass offen und </w:t>
      </w:r>
      <w:proofErr w:type="spellStart"/>
      <w:r w:rsidR="004D3484">
        <w:t>prestigelos</w:t>
      </w:r>
      <w:proofErr w:type="spellEnd"/>
      <w:r w:rsidR="004D3484">
        <w:t xml:space="preserve"> ber</w:t>
      </w:r>
      <w:r w:rsidR="00653179">
        <w:t>aten und diskutiert werden kann</w:t>
      </w:r>
      <w:r w:rsidR="004D3484">
        <w:t xml:space="preserve"> ohne das Risiko, dass einzelne </w:t>
      </w:r>
      <w:proofErr w:type="spellStart"/>
      <w:r w:rsidR="004D3484">
        <w:t>Äusserungen</w:t>
      </w:r>
      <w:proofErr w:type="spellEnd"/>
      <w:r w:rsidR="004D3484">
        <w:t xml:space="preserve"> aus dem Zusammenhang gerissen in der</w:t>
      </w:r>
      <w:r w:rsidR="004B5336">
        <w:t xml:space="preserve"> Öffentlichkeit verzerrt wieder</w:t>
      </w:r>
      <w:r w:rsidR="004D3484">
        <w:t>gegeben werden, und ohne das Risiko, Persö</w:t>
      </w:r>
      <w:r w:rsidR="004B5336">
        <w:t xml:space="preserve">nlichkeitsrechte von </w:t>
      </w:r>
      <w:r w:rsidR="00F21C76">
        <w:t>Beschuldigten oder Opfern</w:t>
      </w:r>
      <w:r w:rsidR="004D3484">
        <w:t xml:space="preserve"> zu verletzen. </w:t>
      </w:r>
    </w:p>
    <w:p w:rsidR="00BE3B9B" w:rsidRDefault="00BE3B9B" w:rsidP="00375175">
      <w:pPr>
        <w:spacing w:line="360" w:lineRule="auto"/>
        <w:jc w:val="both"/>
      </w:pPr>
    </w:p>
    <w:p w:rsidR="00DB4A75" w:rsidRDefault="004D3484" w:rsidP="00375175">
      <w:pPr>
        <w:spacing w:line="360" w:lineRule="auto"/>
        <w:jc w:val="both"/>
      </w:pPr>
      <w:r>
        <w:t>Bei öffentlicher Beratung besteht stets das</w:t>
      </w:r>
      <w:r w:rsidR="009B71DC">
        <w:t xml:space="preserve"> Risiko, dass sich ein Richter primär dem Publikum zuwendet und statt zu beraten, ein öffentliches Statement abgibt. Einen Irrtum zuzugestehen oder aufgrund der Argumente der anderen Richter seine ur</w:t>
      </w:r>
      <w:r w:rsidR="00F21C76">
        <w:t>sprüngliche Meinung zu ändern, fällt</w:t>
      </w:r>
      <w:r w:rsidR="00653179">
        <w:t xml:space="preserve"> in öffentlicher Beratung viel</w:t>
      </w:r>
      <w:r w:rsidR="009B71DC">
        <w:t xml:space="preserve"> schwerer und </w:t>
      </w:r>
      <w:r w:rsidR="00F21C76">
        <w:t xml:space="preserve">ist </w:t>
      </w:r>
      <w:r w:rsidR="009B71DC">
        <w:t xml:space="preserve">für gewisse Richter schlicht unmöglich. Ich habe nichtöffentliche Beratungen erlebt, in denen zunächst fünf unterschiedliche Meinungen vorgetragen wurden und </w:t>
      </w:r>
      <w:proofErr w:type="spellStart"/>
      <w:r w:rsidR="009B71DC">
        <w:t>schliesslich</w:t>
      </w:r>
      <w:proofErr w:type="spellEnd"/>
      <w:r w:rsidR="009B71DC">
        <w:t xml:space="preserve"> auf Grund eines fruchtbaren Meinungsa</w:t>
      </w:r>
      <w:r w:rsidR="00F21C76">
        <w:t>ustausches ein Ergebnis erarbeitet wurde, das besser war</w:t>
      </w:r>
      <w:r w:rsidR="009B71DC">
        <w:t xml:space="preserve"> als alle Ausgangspunkte. In einer öffentlichen Beratung ist dies, wenn überhaupt, viel schwieriger zu erreichen.</w:t>
      </w:r>
      <w:r w:rsidR="00DB4A75">
        <w:t xml:space="preserve"> </w:t>
      </w:r>
    </w:p>
    <w:p w:rsidR="00DB4A75" w:rsidRDefault="00DB4A75" w:rsidP="00375175">
      <w:pPr>
        <w:spacing w:line="360" w:lineRule="auto"/>
        <w:jc w:val="both"/>
      </w:pPr>
    </w:p>
    <w:p w:rsidR="00DB4A75" w:rsidRDefault="00DB4A75" w:rsidP="00375175">
      <w:pPr>
        <w:spacing w:line="360" w:lineRule="auto"/>
        <w:jc w:val="both"/>
      </w:pPr>
      <w:r>
        <w:t>Wenn Öffentlichkeit der Beratung vorgeschrieben ist, dann gibt es Vermeidungsstr</w:t>
      </w:r>
      <w:r w:rsidR="00F21C76">
        <w:t>ategien, mit denen man</w:t>
      </w:r>
      <w:r>
        <w:t xml:space="preserve"> </w:t>
      </w:r>
      <w:r w:rsidR="00F21C76">
        <w:t xml:space="preserve">die Beratung umgeht und </w:t>
      </w:r>
      <w:r>
        <w:t>zu einem Urteil ohn</w:t>
      </w:r>
      <w:r w:rsidR="00F21C76">
        <w:t>e offizielle Beratung kommt.</w:t>
      </w:r>
    </w:p>
    <w:p w:rsidR="00DB4A75" w:rsidRDefault="00DB4A75" w:rsidP="00375175">
      <w:pPr>
        <w:spacing w:line="360" w:lineRule="auto"/>
        <w:jc w:val="both"/>
      </w:pPr>
    </w:p>
    <w:p w:rsidR="005C21C7" w:rsidRDefault="00DB4A75" w:rsidP="00375175">
      <w:pPr>
        <w:spacing w:line="360" w:lineRule="auto"/>
        <w:jc w:val="both"/>
      </w:pPr>
      <w:r>
        <w:t xml:space="preserve">Wird die öffentliche Urteilsberatung live ins Netz gestellt, potenzieren sich diese Probleme. Hinzukommt </w:t>
      </w:r>
      <w:r w:rsidR="006A7027">
        <w:t xml:space="preserve">- </w:t>
      </w:r>
      <w:r>
        <w:t>und das ist verglichen mit der herkömmlichen öffentlichen Beratung ein Quantensprung</w:t>
      </w:r>
      <w:r w:rsidR="006A7027">
        <w:t xml:space="preserve"> –</w:t>
      </w:r>
      <w:r w:rsidR="00BE3B9B">
        <w:t>,</w:t>
      </w:r>
      <w:r w:rsidR="006A7027">
        <w:t xml:space="preserve"> dass damit die Beratung fixiert wird und in der Folge nach Belieben Sequenzen aus dem Zusammenhang geriss</w:t>
      </w:r>
      <w:r w:rsidR="00BE3B9B">
        <w:t xml:space="preserve">en zur Erheiterung herumgereicht und auf </w:t>
      </w:r>
      <w:proofErr w:type="spellStart"/>
      <w:r w:rsidR="00BE3B9B">
        <w:t>Y</w:t>
      </w:r>
      <w:r w:rsidR="006A7027">
        <w:t>outube</w:t>
      </w:r>
      <w:proofErr w:type="spellEnd"/>
      <w:r w:rsidR="006A7027">
        <w:t xml:space="preserve"> </w:t>
      </w:r>
      <w:r w:rsidR="00BB241E">
        <w:t xml:space="preserve">eingesehen </w:t>
      </w:r>
      <w:r w:rsidR="006A7027">
        <w:t xml:space="preserve">werden können. Der Lachanfall von </w:t>
      </w:r>
      <w:r w:rsidR="00BE3B9B">
        <w:t xml:space="preserve">alt </w:t>
      </w:r>
      <w:r w:rsidR="006A7027">
        <w:t>Bundesrat Merz lässt grüssen. Und wenn es in der Beratung versehentlich zu einer Persönlichkeitsverletzung kommt, etwa versehentlich der Name eines Vergewaltigungsopfers genannt wird, dann ist diese Verletzung auf ewig fixiert.</w:t>
      </w:r>
    </w:p>
    <w:p w:rsidR="005C21C7" w:rsidRDefault="005C21C7" w:rsidP="00375175">
      <w:pPr>
        <w:spacing w:line="360" w:lineRule="auto"/>
        <w:jc w:val="both"/>
      </w:pPr>
    </w:p>
    <w:p w:rsidR="00C57A76" w:rsidRDefault="005C21C7" w:rsidP="00375175">
      <w:pPr>
        <w:spacing w:line="360" w:lineRule="auto"/>
        <w:jc w:val="both"/>
      </w:pPr>
      <w:r>
        <w:t>Der Vergleich mit de</w:t>
      </w:r>
      <w:r w:rsidR="00BE3B9B">
        <w:t>r Web-Ü</w:t>
      </w:r>
      <w:r w:rsidR="00D72AEC">
        <w:t>bertragung der Debatten von</w:t>
      </w:r>
      <w:r>
        <w:t xml:space="preserve"> Natio</w:t>
      </w:r>
      <w:r w:rsidR="00D72AEC">
        <w:t xml:space="preserve">nal- und </w:t>
      </w:r>
      <w:r w:rsidR="00C70194">
        <w:t xml:space="preserve"> Ständerat oder</w:t>
      </w:r>
      <w:r>
        <w:t xml:space="preserve"> mit Pressekonferenzen des Bundesrates hinkt. Im Parlament geht es um politische Auseinandersetzungen</w:t>
      </w:r>
      <w:r w:rsidR="00F21C76">
        <w:t>,</w:t>
      </w:r>
      <w:r w:rsidR="00C70194">
        <w:t xml:space="preserve"> vielfach auch um die Selbstdarstellung eines Parlamentariers</w:t>
      </w:r>
      <w:r w:rsidR="00BE3B9B">
        <w:t>,</w:t>
      </w:r>
      <w:r>
        <w:t xml:space="preserve"> und nicht um die </w:t>
      </w:r>
      <w:r w:rsidR="00C70194">
        <w:t>Entscheidung ein</w:t>
      </w:r>
      <w:r w:rsidR="00FE5D66">
        <w:t>e</w:t>
      </w:r>
      <w:r w:rsidR="00C70194">
        <w:t>s Rechtsfalles. Die Gefahr</w:t>
      </w:r>
      <w:r w:rsidR="00F21C76">
        <w:t>, dass</w:t>
      </w:r>
      <w:r w:rsidR="00C70194">
        <w:t xml:space="preserve"> </w:t>
      </w:r>
      <w:r w:rsidR="0047077B">
        <w:t>einzeln</w:t>
      </w:r>
      <w:r w:rsidR="00F21C76">
        <w:t>e</w:t>
      </w:r>
      <w:r w:rsidR="00C70194">
        <w:t xml:space="preserve"> Richter </w:t>
      </w:r>
      <w:r w:rsidR="00F21C76">
        <w:t xml:space="preserve">einer Selbstdarstellung erliegen, </w:t>
      </w:r>
      <w:r w:rsidR="00C70194">
        <w:t>gilt es zu vermeiden.</w:t>
      </w:r>
    </w:p>
    <w:p w:rsidR="00C57A76" w:rsidRDefault="00C57A76" w:rsidP="00375175">
      <w:pPr>
        <w:spacing w:line="360" w:lineRule="auto"/>
        <w:jc w:val="both"/>
      </w:pPr>
    </w:p>
    <w:p w:rsidR="00F21C76" w:rsidRDefault="00C57A76" w:rsidP="00375175">
      <w:pPr>
        <w:spacing w:line="360" w:lineRule="auto"/>
        <w:jc w:val="both"/>
      </w:pPr>
      <w:r>
        <w:t>Aufgrund des Ergebnisses der Urteilsberatung wird die schriftliche Urteilsbegründung verfasst. Abweichende Meinungen werden jedenfalls nicht ausdrü</w:t>
      </w:r>
      <w:r w:rsidR="00FE5D66">
        <w:t>cklich mitgeteilt. Doch könnte man in der Begründung</w:t>
      </w:r>
      <w:r>
        <w:t xml:space="preserve"> bemerken, dass</w:t>
      </w:r>
      <w:r w:rsidR="00FE5D66">
        <w:t xml:space="preserve"> und weshalb</w:t>
      </w:r>
      <w:r>
        <w:t xml:space="preserve"> eine Minderheit des Gerichts zu einem anderen Urteil gekommen wäre</w:t>
      </w:r>
      <w:r w:rsidR="0047077B">
        <w:t xml:space="preserve">. </w:t>
      </w:r>
      <w:r w:rsidR="00C70194">
        <w:t>Die Einführung eines eigentliches Minderheits</w:t>
      </w:r>
      <w:r w:rsidR="0047077B">
        <w:t>votum</w:t>
      </w:r>
      <w:r w:rsidR="00C70194">
        <w:t>s, in dem</w:t>
      </w:r>
      <w:r w:rsidR="0047077B">
        <w:t xml:space="preserve"> </w:t>
      </w:r>
      <w:r w:rsidR="00C70194">
        <w:t xml:space="preserve">ein überstimmter Richter seine Ansicht ausführlich begründet, bedarf </w:t>
      </w:r>
      <w:r w:rsidR="00FE5D66">
        <w:t xml:space="preserve">demgegenüber </w:t>
      </w:r>
      <w:r w:rsidR="00C70194">
        <w:t>einer vertieften Reflexion</w:t>
      </w:r>
      <w:r w:rsidR="00F21C76">
        <w:t>.</w:t>
      </w:r>
    </w:p>
    <w:p w:rsidR="00F21C76" w:rsidRDefault="00F21C76" w:rsidP="00375175">
      <w:pPr>
        <w:spacing w:line="360" w:lineRule="auto"/>
        <w:jc w:val="both"/>
      </w:pPr>
    </w:p>
    <w:p w:rsidR="00BB241E" w:rsidRDefault="00D72AEC" w:rsidP="00375175">
      <w:pPr>
        <w:spacing w:line="360" w:lineRule="auto"/>
        <w:jc w:val="both"/>
      </w:pPr>
      <w:r>
        <w:t xml:space="preserve">Martin </w:t>
      </w:r>
      <w:proofErr w:type="spellStart"/>
      <w:r>
        <w:t>Schubarth</w:t>
      </w:r>
      <w:proofErr w:type="spellEnd"/>
      <w:r>
        <w:t xml:space="preserve">, </w:t>
      </w:r>
      <w:hyperlink r:id="rId4" w:history="1">
        <w:r w:rsidR="00BE3B9B" w:rsidRPr="00D40031">
          <w:rPr>
            <w:rStyle w:val="Lienhypertexte"/>
          </w:rPr>
          <w:t>www.martinschubarth.ch</w:t>
        </w:r>
      </w:hyperlink>
      <w:r w:rsidR="00BE3B9B">
        <w:t>;: erschienen unter dem Titel „Urteile mit Show-Effekt“ in Weltwoche Nr. 38.13 vom 19. 9. 2013, S. 33</w:t>
      </w:r>
    </w:p>
    <w:p w:rsidR="00BB241E" w:rsidRDefault="00BB241E" w:rsidP="00375175">
      <w:pPr>
        <w:spacing w:line="360" w:lineRule="auto"/>
        <w:jc w:val="both"/>
      </w:pPr>
    </w:p>
    <w:p w:rsidR="00DB4A75" w:rsidRDefault="00DB4A75" w:rsidP="00375175">
      <w:pPr>
        <w:spacing w:line="360" w:lineRule="auto"/>
        <w:jc w:val="both"/>
      </w:pPr>
    </w:p>
    <w:p w:rsidR="00375175" w:rsidRDefault="00375175" w:rsidP="00375175">
      <w:pPr>
        <w:spacing w:line="360" w:lineRule="auto"/>
        <w:jc w:val="both"/>
      </w:pPr>
    </w:p>
    <w:p w:rsidR="00375175" w:rsidRDefault="00375175" w:rsidP="00375175">
      <w:pPr>
        <w:spacing w:line="360" w:lineRule="auto"/>
        <w:jc w:val="both"/>
      </w:pPr>
    </w:p>
    <w:p w:rsidR="00170192" w:rsidRPr="00170192" w:rsidRDefault="00170192" w:rsidP="00375175">
      <w:pPr>
        <w:spacing w:line="360" w:lineRule="auto"/>
        <w:jc w:val="both"/>
      </w:pPr>
    </w:p>
    <w:p w:rsidR="00170192" w:rsidRDefault="00170192" w:rsidP="00375175">
      <w:pPr>
        <w:spacing w:line="360" w:lineRule="auto"/>
        <w:jc w:val="both"/>
      </w:pPr>
    </w:p>
    <w:p w:rsidR="00375175" w:rsidRPr="00F50F4D" w:rsidRDefault="00375175" w:rsidP="00375175">
      <w:pPr>
        <w:spacing w:line="360" w:lineRule="auto"/>
        <w:jc w:val="both"/>
      </w:pPr>
    </w:p>
    <w:sectPr w:rsidR="00375175" w:rsidRPr="00F50F4D" w:rsidSect="00375175">
      <w:pgSz w:w="11900" w:h="16840"/>
      <w:pgMar w:top="1701" w:right="1701" w:bottom="1701" w:left="1701"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attachedTemplate r:id="rId1"/>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A2817"/>
    <w:rsid w:val="00170192"/>
    <w:rsid w:val="00375175"/>
    <w:rsid w:val="0047077B"/>
    <w:rsid w:val="004B5336"/>
    <w:rsid w:val="004D3484"/>
    <w:rsid w:val="005C21C7"/>
    <w:rsid w:val="00653179"/>
    <w:rsid w:val="006A7027"/>
    <w:rsid w:val="009B71DC"/>
    <w:rsid w:val="00BB241E"/>
    <w:rsid w:val="00BE3B9B"/>
    <w:rsid w:val="00C57A76"/>
    <w:rsid w:val="00C70194"/>
    <w:rsid w:val="00D72AEC"/>
    <w:rsid w:val="00DA0AF5"/>
    <w:rsid w:val="00DA2817"/>
    <w:rsid w:val="00DB4A75"/>
    <w:rsid w:val="00F21C76"/>
    <w:rsid w:val="00FE5D66"/>
  </w:rsids>
  <m:mathPr>
    <m:mathFont m:val="Century Schoolbook"/>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AD2"/>
    <w:rPr>
      <w:rFonts w:ascii="Georgia" w:hAnsi="Georgia"/>
      <w:lang w:val="de-DE"/>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uiPriority w:val="99"/>
    <w:semiHidden/>
    <w:unhideWhenUsed/>
    <w:rsid w:val="00036EF9"/>
    <w:pPr>
      <w:tabs>
        <w:tab w:val="center" w:pos="4536"/>
        <w:tab w:val="right" w:pos="9072"/>
      </w:tabs>
    </w:pPr>
  </w:style>
  <w:style w:type="character" w:customStyle="1" w:styleId="En-tteCar">
    <w:name w:val="En-tête Car"/>
    <w:basedOn w:val="Policepardfaut"/>
    <w:link w:val="En-tte"/>
    <w:uiPriority w:val="99"/>
    <w:semiHidden/>
    <w:rsid w:val="00036EF9"/>
    <w:rPr>
      <w:rFonts w:ascii="Georgia" w:hAnsi="Georgia"/>
      <w:lang w:val="de-DE"/>
    </w:rPr>
  </w:style>
  <w:style w:type="paragraph" w:styleId="Pieddepage">
    <w:name w:val="footer"/>
    <w:basedOn w:val="Normal"/>
    <w:link w:val="PieddepageCar"/>
    <w:uiPriority w:val="99"/>
    <w:semiHidden/>
    <w:unhideWhenUsed/>
    <w:rsid w:val="00036EF9"/>
    <w:pPr>
      <w:tabs>
        <w:tab w:val="center" w:pos="4536"/>
        <w:tab w:val="right" w:pos="9072"/>
      </w:tabs>
    </w:pPr>
  </w:style>
  <w:style w:type="character" w:customStyle="1" w:styleId="PieddepageCar">
    <w:name w:val="Pied de page Car"/>
    <w:basedOn w:val="Policepardfaut"/>
    <w:link w:val="Pieddepage"/>
    <w:uiPriority w:val="99"/>
    <w:semiHidden/>
    <w:rsid w:val="00036EF9"/>
    <w:rPr>
      <w:rFonts w:ascii="Georgia" w:hAnsi="Georgia"/>
      <w:lang w:val="de-DE"/>
    </w:rPr>
  </w:style>
  <w:style w:type="character" w:styleId="Lienhypertexte">
    <w:name w:val="Hyperlink"/>
    <w:basedOn w:val="Policepardfaut"/>
    <w:uiPriority w:val="99"/>
    <w:semiHidden/>
    <w:unhideWhenUsed/>
    <w:rsid w:val="00BE3B9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artinschubarth.ch"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rtin:Library:Application%20Support:Microsoft:Office:Mode&#768;les%20utilisateur:Mes%20mode&#768;les:Blank%20Blatt%203333.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Blank Blatt 3333.dotx</Template>
  <TotalTime>145</TotalTime>
  <Pages>3</Pages>
  <Words>536</Words>
  <Characters>3060</Characters>
  <Application>Microsoft Macintosh Word</Application>
  <DocSecurity>0</DocSecurity>
  <Lines>25</Lines>
  <Paragraphs>6</Paragraphs>
  <ScaleCrop>false</ScaleCrop>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Schubarth</dc:creator>
  <cp:keywords/>
  <cp:lastModifiedBy>Martin Schubarth</cp:lastModifiedBy>
  <cp:revision>6</cp:revision>
  <cp:lastPrinted>2013-09-12T19:36:00Z</cp:lastPrinted>
  <dcterms:created xsi:type="dcterms:W3CDTF">2013-09-12T17:34:00Z</dcterms:created>
  <dcterms:modified xsi:type="dcterms:W3CDTF">2013-09-23T10:19:00Z</dcterms:modified>
</cp:coreProperties>
</file>